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b/>
          <w:color w:val="000000"/>
          <w:sz w:val="40"/>
          <w:szCs w:val="40"/>
        </w:rPr>
      </w:pPr>
    </w:p>
    <w:p w:rsidR="00A40D2E" w:rsidRPr="00A40D2E" w:rsidRDefault="00B226AD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b/>
          <w:color w:val="000000"/>
          <w:sz w:val="40"/>
          <w:szCs w:val="40"/>
        </w:rPr>
      </w:pPr>
      <w:r>
        <w:rPr>
          <w:rFonts w:ascii="Roboto" w:hAnsi="Roboto" w:cs="Calibri"/>
          <w:b/>
          <w:color w:val="000000"/>
          <w:sz w:val="40"/>
          <w:szCs w:val="40"/>
        </w:rPr>
        <w:t>Check Writing and Credit Card Usage Policy</w:t>
      </w:r>
    </w:p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jc w:val="center"/>
        <w:rPr>
          <w:rFonts w:ascii="Roboto" w:hAnsi="Roboto" w:cs="Calibri"/>
          <w:color w:val="000000"/>
          <w:sz w:val="24"/>
          <w:szCs w:val="24"/>
        </w:rPr>
      </w:pPr>
    </w:p>
    <w:p w:rsidR="00A40D2E" w:rsidRPr="00A40D2E" w:rsidRDefault="00A40D2E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-Bold"/>
          <w:b/>
          <w:bCs/>
          <w:color w:val="000000"/>
          <w:sz w:val="24"/>
          <w:szCs w:val="24"/>
        </w:rPr>
      </w:pPr>
      <w:r w:rsidRPr="00A40D2E">
        <w:rPr>
          <w:rFonts w:ascii="Roboto" w:hAnsi="Roboto" w:cs="Calibri"/>
          <w:color w:val="000000"/>
          <w:sz w:val="24"/>
          <w:szCs w:val="24"/>
        </w:rPr>
        <w:t xml:space="preserve">Date Established: </w:t>
      </w:r>
      <w:r w:rsidR="00B226AD" w:rsidRPr="00B226AD">
        <w:rPr>
          <w:rFonts w:ascii="Roboto" w:hAnsi="Roboto" w:cs="Calibri"/>
          <w:b/>
          <w:color w:val="000000"/>
          <w:sz w:val="24"/>
          <w:szCs w:val="24"/>
        </w:rPr>
        <w:t>February 2010</w:t>
      </w:r>
    </w:p>
    <w:p w:rsidR="00A40D2E" w:rsidRDefault="00A40D2E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b/>
          <w:color w:val="000000"/>
          <w:sz w:val="24"/>
          <w:szCs w:val="24"/>
        </w:rPr>
      </w:pPr>
      <w:r w:rsidRPr="00A40D2E">
        <w:rPr>
          <w:rFonts w:ascii="Roboto" w:hAnsi="Roboto" w:cs="Calibri"/>
          <w:color w:val="000000"/>
          <w:sz w:val="24"/>
          <w:szCs w:val="24"/>
        </w:rPr>
        <w:t>Amended:</w:t>
      </w:r>
      <w:r w:rsidR="00B226AD">
        <w:rPr>
          <w:rFonts w:ascii="Roboto" w:hAnsi="Roboto" w:cs="Calibri"/>
          <w:color w:val="000000"/>
          <w:sz w:val="24"/>
          <w:szCs w:val="24"/>
        </w:rPr>
        <w:t xml:space="preserve"> </w:t>
      </w:r>
      <w:r w:rsidR="00B226AD" w:rsidRPr="00B226AD">
        <w:rPr>
          <w:rFonts w:ascii="Roboto" w:hAnsi="Roboto" w:cs="Calibri"/>
          <w:b/>
          <w:color w:val="000000"/>
          <w:sz w:val="24"/>
          <w:szCs w:val="24"/>
        </w:rPr>
        <w:t>July 2020</w:t>
      </w:r>
    </w:p>
    <w:p w:rsidR="00B226AD" w:rsidRPr="00B226AD" w:rsidRDefault="00B226AD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b/>
          <w:color w:val="000000"/>
          <w:sz w:val="24"/>
          <w:szCs w:val="24"/>
        </w:rPr>
      </w:pPr>
    </w:p>
    <w:p w:rsidR="00B226AD" w:rsidRPr="00B226AD" w:rsidRDefault="00B226AD" w:rsidP="00A40D2E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:rsidR="00B226AD" w:rsidRDefault="00B226AD" w:rsidP="00B226AD">
      <w:pPr>
        <w:autoSpaceDE w:val="0"/>
        <w:autoSpaceDN w:val="0"/>
        <w:adjustRightInd w:val="0"/>
        <w:rPr>
          <w:rFonts w:ascii="Roboto" w:hAnsi="Roboto" w:cs="Times-Roman"/>
          <w:b/>
        </w:rPr>
      </w:pPr>
      <w:r>
        <w:rPr>
          <w:rFonts w:ascii="Roboto" w:hAnsi="Roboto" w:cs="Times-Roman"/>
          <w:b/>
        </w:rPr>
        <w:t>Bill Approval and Processing</w:t>
      </w:r>
    </w:p>
    <w:p w:rsidR="00B226AD" w:rsidRPr="00B226AD" w:rsidRDefault="00B226AD" w:rsidP="00B22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 w:rsidRPr="00B226AD">
        <w:rPr>
          <w:rFonts w:ascii="Roboto" w:hAnsi="Roboto" w:cs="Times-Roman"/>
        </w:rPr>
        <w:t xml:space="preserve">Executive Director </w:t>
      </w:r>
      <w:r>
        <w:rPr>
          <w:rFonts w:ascii="Roboto" w:hAnsi="Roboto" w:cs="Times-Roman"/>
        </w:rPr>
        <w:t>pays bills and obligates funds in accordance with board directive and budget dictates.  Invoices and receipts are to be kept in support of expenses.</w:t>
      </w:r>
    </w:p>
    <w:p w:rsidR="00B226AD" w:rsidRPr="00B226AD" w:rsidRDefault="00B226AD" w:rsidP="00B22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>
        <w:rPr>
          <w:rFonts w:ascii="Roboto" w:hAnsi="Roboto" w:cs="Times-Roman"/>
        </w:rPr>
        <w:t xml:space="preserve">Bills are to be </w:t>
      </w:r>
      <w:r>
        <w:rPr>
          <w:rFonts w:ascii="Roboto" w:hAnsi="Roboto" w:cs="Times-Roman"/>
        </w:rPr>
        <w:t>paid via electronic bill pay through HTA’s bank account or via credit card whenever possible in order to limit the requirement and expense of check issuance.</w:t>
      </w:r>
    </w:p>
    <w:p w:rsidR="00B226AD" w:rsidRPr="00B226AD" w:rsidRDefault="00B226AD" w:rsidP="00B226AD">
      <w:pPr>
        <w:autoSpaceDE w:val="0"/>
        <w:autoSpaceDN w:val="0"/>
        <w:adjustRightInd w:val="0"/>
        <w:rPr>
          <w:rFonts w:ascii="Roboto" w:hAnsi="Roboto" w:cs="Times-Roman"/>
          <w:b/>
        </w:rPr>
      </w:pPr>
      <w:bookmarkStart w:id="0" w:name="_GoBack"/>
      <w:bookmarkEnd w:id="0"/>
    </w:p>
    <w:p w:rsidR="00B226AD" w:rsidRPr="00B226AD" w:rsidRDefault="00B226AD" w:rsidP="00B226AD">
      <w:pPr>
        <w:autoSpaceDE w:val="0"/>
        <w:autoSpaceDN w:val="0"/>
        <w:adjustRightInd w:val="0"/>
        <w:rPr>
          <w:rFonts w:ascii="Roboto" w:hAnsi="Roboto" w:cs="Times-Roman"/>
          <w:b/>
        </w:rPr>
      </w:pPr>
      <w:r w:rsidRPr="00B226AD">
        <w:rPr>
          <w:rFonts w:ascii="Roboto" w:hAnsi="Roboto" w:cs="Times-Roman"/>
          <w:b/>
        </w:rPr>
        <w:t>Check Writing</w:t>
      </w:r>
      <w:r>
        <w:rPr>
          <w:rFonts w:ascii="Roboto" w:hAnsi="Roboto" w:cs="Times-Roman"/>
          <w:b/>
        </w:rPr>
        <w:t>/Electronic Bill Pay</w:t>
      </w:r>
      <w:r w:rsidRPr="00B226AD">
        <w:rPr>
          <w:rFonts w:ascii="Roboto" w:hAnsi="Roboto" w:cs="Times-Roman"/>
          <w:b/>
        </w:rPr>
        <w:t xml:space="preserve"> </w:t>
      </w:r>
    </w:p>
    <w:p w:rsidR="00B226AD" w:rsidRDefault="00B226AD" w:rsidP="00B226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 w:rsidRPr="00B226AD">
        <w:rPr>
          <w:rFonts w:ascii="Roboto" w:hAnsi="Roboto" w:cs="Times-Roman"/>
        </w:rPr>
        <w:t>Only the Treasurer and the Executive Director have check writing</w:t>
      </w:r>
      <w:r>
        <w:rPr>
          <w:rFonts w:ascii="Roboto" w:hAnsi="Roboto" w:cs="Times-Roman"/>
        </w:rPr>
        <w:t>/electronic bill pay</w:t>
      </w:r>
      <w:r w:rsidRPr="00B226AD">
        <w:rPr>
          <w:rFonts w:ascii="Roboto" w:hAnsi="Roboto" w:cs="Times-Roman"/>
        </w:rPr>
        <w:t xml:space="preserve"> authority. </w:t>
      </w:r>
    </w:p>
    <w:p w:rsidR="00B226AD" w:rsidRDefault="00B226AD" w:rsidP="00B226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>
        <w:rPr>
          <w:rFonts w:ascii="Roboto" w:hAnsi="Roboto" w:cs="Times-Roman"/>
        </w:rPr>
        <w:t>The Treasurer approves all invoices for payments made to the Executive Director.</w:t>
      </w:r>
    </w:p>
    <w:p w:rsidR="00B226AD" w:rsidRPr="00B226AD" w:rsidRDefault="00B226AD" w:rsidP="00B226AD">
      <w:pPr>
        <w:autoSpaceDE w:val="0"/>
        <w:autoSpaceDN w:val="0"/>
        <w:adjustRightInd w:val="0"/>
        <w:rPr>
          <w:rFonts w:ascii="Roboto" w:hAnsi="Roboto" w:cs="Times-Roman"/>
        </w:rPr>
      </w:pPr>
    </w:p>
    <w:p w:rsidR="00B226AD" w:rsidRPr="00B226AD" w:rsidRDefault="00B226AD" w:rsidP="00B226AD">
      <w:pPr>
        <w:autoSpaceDE w:val="0"/>
        <w:autoSpaceDN w:val="0"/>
        <w:adjustRightInd w:val="0"/>
        <w:rPr>
          <w:rFonts w:ascii="Roboto" w:hAnsi="Roboto" w:cs="Times-Roman"/>
          <w:b/>
        </w:rPr>
      </w:pPr>
      <w:r w:rsidRPr="00B226AD">
        <w:rPr>
          <w:rFonts w:ascii="Roboto" w:hAnsi="Roboto" w:cs="Times-Roman"/>
          <w:b/>
        </w:rPr>
        <w:t>Credit Card Usage</w:t>
      </w:r>
    </w:p>
    <w:p w:rsidR="00B226AD" w:rsidRPr="00B226AD" w:rsidRDefault="00B226AD" w:rsidP="00B226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 w:rsidRPr="00B226AD">
        <w:rPr>
          <w:rFonts w:ascii="Roboto" w:hAnsi="Roboto" w:cs="Times-Roman"/>
        </w:rPr>
        <w:t>Executive Director may apply for one association credit card in his/her name</w:t>
      </w:r>
    </w:p>
    <w:p w:rsidR="00B226AD" w:rsidRPr="00B226AD" w:rsidRDefault="00B226AD" w:rsidP="00B226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" w:hAnsi="Roboto" w:cs="Times-Roman"/>
        </w:rPr>
      </w:pPr>
      <w:r w:rsidRPr="00B226AD">
        <w:rPr>
          <w:rFonts w:ascii="Roboto" w:hAnsi="Roboto" w:cs="Times-Roman"/>
        </w:rPr>
        <w:t>Executive Director will pay the credit card in full each month</w:t>
      </w:r>
      <w:r>
        <w:rPr>
          <w:rFonts w:ascii="Roboto" w:hAnsi="Roboto" w:cs="Times-Roman"/>
        </w:rPr>
        <w:t xml:space="preserve"> utilizing online fund transfer, </w:t>
      </w:r>
      <w:r w:rsidRPr="00B226AD">
        <w:rPr>
          <w:rFonts w:ascii="Roboto" w:hAnsi="Roboto" w:cs="Times-Roman"/>
        </w:rPr>
        <w:t>assuring complete documentation of all payment accounts and items paid.</w:t>
      </w:r>
    </w:p>
    <w:sectPr w:rsidR="00B226AD" w:rsidRPr="00B226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55" w:rsidRDefault="003E3E55" w:rsidP="00A40D2E">
      <w:pPr>
        <w:spacing w:after="0" w:line="240" w:lineRule="auto"/>
      </w:pPr>
      <w:r>
        <w:separator/>
      </w:r>
    </w:p>
  </w:endnote>
  <w:endnote w:type="continuationSeparator" w:id="0">
    <w:p w:rsidR="003E3E55" w:rsidRDefault="003E3E55" w:rsidP="00A4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106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D2E" w:rsidRDefault="00A40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D2E" w:rsidRDefault="00A4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55" w:rsidRDefault="003E3E55" w:rsidP="00A40D2E">
      <w:pPr>
        <w:spacing w:after="0" w:line="240" w:lineRule="auto"/>
      </w:pPr>
      <w:r>
        <w:separator/>
      </w:r>
    </w:p>
  </w:footnote>
  <w:footnote w:type="continuationSeparator" w:id="0">
    <w:p w:rsidR="003E3E55" w:rsidRDefault="003E3E55" w:rsidP="00A4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E" w:rsidRPr="00A40D2E" w:rsidRDefault="00A40D2E">
    <w:pPr>
      <w:pStyle w:val="Header"/>
      <w:rPr>
        <w:rFonts w:ascii="Roboto" w:hAnsi="Roboto"/>
        <w:b/>
        <w:sz w:val="24"/>
        <w:szCs w:val="24"/>
      </w:rPr>
    </w:pPr>
    <w:r w:rsidRPr="00A40D2E">
      <w:rPr>
        <w:rFonts w:ascii="Roboto" w:hAnsi="Roboto"/>
        <w:b/>
        <w:sz w:val="24"/>
        <w:szCs w:val="24"/>
      </w:rPr>
      <w:t>Hoof Trimmers Association, Inc.</w:t>
    </w:r>
  </w:p>
  <w:p w:rsidR="00A40D2E" w:rsidRDefault="00A40D2E">
    <w:pPr>
      <w:pStyle w:val="Header"/>
      <w:pBdr>
        <w:bottom w:val="single" w:sz="6" w:space="1" w:color="auto"/>
      </w:pBdr>
      <w:rPr>
        <w:rFonts w:ascii="Roboto" w:hAnsi="Roboto"/>
      </w:rPr>
    </w:pPr>
    <w:r w:rsidRPr="00A40D2E">
      <w:rPr>
        <w:rFonts w:ascii="Roboto" w:hAnsi="Roboto"/>
      </w:rPr>
      <w:t>Policy &amp; Procedure</w:t>
    </w:r>
  </w:p>
  <w:p w:rsidR="007A3857" w:rsidRPr="00A40D2E" w:rsidRDefault="007A3857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405D"/>
    <w:multiLevelType w:val="hybridMultilevel"/>
    <w:tmpl w:val="BE52E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2355"/>
    <w:multiLevelType w:val="hybridMultilevel"/>
    <w:tmpl w:val="606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168"/>
    <w:multiLevelType w:val="multilevel"/>
    <w:tmpl w:val="26A62F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0BA2815"/>
    <w:multiLevelType w:val="hybridMultilevel"/>
    <w:tmpl w:val="DB748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D"/>
    <w:rsid w:val="0009479D"/>
    <w:rsid w:val="00136933"/>
    <w:rsid w:val="003E3E55"/>
    <w:rsid w:val="007A3857"/>
    <w:rsid w:val="007C3F70"/>
    <w:rsid w:val="0099279D"/>
    <w:rsid w:val="00A40D2E"/>
    <w:rsid w:val="00B0271A"/>
    <w:rsid w:val="00B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6C46"/>
  <w15:chartTrackingRefBased/>
  <w15:docId w15:val="{7FBBD9BB-0FD0-4317-8C5B-18FBA497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2E"/>
  </w:style>
  <w:style w:type="paragraph" w:styleId="Footer">
    <w:name w:val="footer"/>
    <w:basedOn w:val="Normal"/>
    <w:link w:val="FooterChar"/>
    <w:uiPriority w:val="99"/>
    <w:unhideWhenUsed/>
    <w:rsid w:val="00A4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2E"/>
  </w:style>
  <w:style w:type="paragraph" w:styleId="ListParagraph">
    <w:name w:val="List Paragraph"/>
    <w:basedOn w:val="Normal"/>
    <w:uiPriority w:val="34"/>
    <w:qFormat/>
    <w:rsid w:val="00B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lim\Desktop\Desktop%20Templates\HTA\Policy%20&amp;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Procedures.dotx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Sailim</dc:creator>
  <cp:keywords/>
  <dc:description/>
  <cp:lastModifiedBy>Sailim</cp:lastModifiedBy>
  <cp:revision>1</cp:revision>
  <dcterms:created xsi:type="dcterms:W3CDTF">2020-06-18T15:30:00Z</dcterms:created>
  <dcterms:modified xsi:type="dcterms:W3CDTF">2020-06-18T15:39:00Z</dcterms:modified>
</cp:coreProperties>
</file>